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971793">
      <w:pPr>
        <w:rPr>
          <w:sz w:val="21"/>
        </w:rPr>
      </w:pPr>
      <w:r>
        <w:rPr>
          <w:sz w:val="21"/>
        </w:rPr>
        <mc:AlternateContent>
          <mc:Choice Requires="wps">
            <w:drawing>
              <wp:anchor distT="0" distB="0" distL="114300" distR="114300" simplePos="0" relativeHeight="251663360" behindDoc="0" locked="0" layoutInCell="1" allowOverlap="1">
                <wp:simplePos x="0" y="0"/>
                <wp:positionH relativeFrom="column">
                  <wp:posOffset>-21590</wp:posOffset>
                </wp:positionH>
                <wp:positionV relativeFrom="paragraph">
                  <wp:posOffset>1282700</wp:posOffset>
                </wp:positionV>
                <wp:extent cx="5617210" cy="0"/>
                <wp:effectExtent l="0" t="6350" r="0" b="6350"/>
                <wp:wrapNone/>
                <wp:docPr id="5" name="直接连接符 5"/>
                <wp:cNvGraphicFramePr/>
                <a:graphic xmlns:a="http://schemas.openxmlformats.org/drawingml/2006/main">
                  <a:graphicData uri="http://schemas.microsoft.com/office/word/2010/wordprocessingShape">
                    <wps:wsp>
                      <wps:cNvCnPr/>
                      <wps:spPr>
                        <a:xfrm>
                          <a:off x="998855" y="2321560"/>
                          <a:ext cx="561721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pt;margin-top:101pt;height:0pt;width:442.3pt;z-index:251663360;mso-width-relative:page;mso-height-relative:page;" filled="f" stroked="t" coordsize="21600,21600" o:gfxdata="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DKUC12AAAAAoBAAAPAAAAAAAAAAEAIAAAACIAAABkcnMvZG93bnJldi54bWxQSwEC&#10;FAAUAAAACACHTuJAiS3cfPQBAAC9AwAADgAAAAAAAAABACAAAAAnAQAAZHJzL2Uyb0RvYy54bWxQ&#10;SwUGAAAAAAYABgBZAQAAjQU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-107950</wp:posOffset>
                </wp:positionH>
                <wp:positionV relativeFrom="paragraph">
                  <wp:posOffset>1232535</wp:posOffset>
                </wp:positionV>
                <wp:extent cx="5812790" cy="0"/>
                <wp:effectExtent l="0" t="19050" r="16510" b="19050"/>
                <wp:wrapNone/>
                <wp:docPr id="4" name="直接连接符 4"/>
                <wp:cNvGraphicFramePr/>
                <a:graphic xmlns:a="http://schemas.openxmlformats.org/drawingml/2006/main">
                  <a:graphicData uri="http://schemas.microsoft.com/office/word/2010/wordprocessingShape">
                    <wps:wsp>
                      <wps:cNvCnPr/>
                      <wps:spPr>
                        <a:xfrm>
                          <a:off x="1136650" y="2360295"/>
                          <a:ext cx="581279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5pt;margin-top:97.05pt;height:0pt;width:457.7pt;z-index:251662336;mso-width-relative:page;mso-height-relative:page;" filled="f" stroked="t" coordsize="21600,21600" o:gfxdata="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LzdLtcAAAALAQAADwAAAAAAAAABACAAAAAiAAAAZHJzL2Rvd25yZXYueG1sUEsB&#10;AhQAFAAAAAgAh07iQDYqyCj2AQAAvgMAAA4AAAAAAAAAAQAgAAAAJgEAAGRycy9lMm9Eb2MueG1s&#10;UEsFBgAAAAAGAAYAWQEAAI4FAAAAAA==&#10;">
                <v:fill on="f" focussize="0,0"/>
                <v:stroke weight="3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61312" behindDoc="0" locked="0" layoutInCell="1" allowOverlap="1">
                <wp:simplePos x="0" y="0"/>
                <wp:positionH relativeFrom="column">
                  <wp:posOffset>33655</wp:posOffset>
                </wp:positionH>
                <wp:positionV relativeFrom="paragraph">
                  <wp:posOffset>140335</wp:posOffset>
                </wp:positionV>
                <wp:extent cx="5588000" cy="1048385"/>
                <wp:effectExtent l="0" t="0" r="0" b="0"/>
                <wp:wrapNone/>
                <wp:docPr id="8" name="文本框 8"/>
                <wp:cNvGraphicFramePr/>
                <a:graphic xmlns:a="http://schemas.openxmlformats.org/drawingml/2006/main">
                  <a:graphicData uri="http://schemas.microsoft.com/office/word/2010/wordprocessingShape">
                    <wps:wsp>
                      <wps:cNvSpPr txBox="1"/>
                      <wps:spPr>
                        <a:xfrm>
                          <a:off x="0" y="0"/>
                          <a:ext cx="5588000" cy="10483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2D68ED">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11.05pt;height:82.55pt;width:440pt;z-index:251661312;mso-width-relative:page;mso-height-relative:page;" filled="f" stroked="f" coordsize="21600,21600" o:gfxdata="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maf8K2AAAAAgBAAAPAAAAAAAAAAEAIAAAACIAAABkcnMv&#10;ZG93bnJldi54bWxQSwECFAAUAAAACACHTuJAI9Nw0TwCAABnBAAADgAAAAAAAAABACAAAAAnAQAA&#10;ZHJzL2Uyb0RvYy54bWxQSwUGAAAAAAYABgBZAQAA1QUAAAAA&#10;">
                <v:fill on="f" focussize="0,0"/>
                <v:stroke on="f" weight="0.5pt"/>
                <v:imagedata o:title=""/>
                <o:lock v:ext="edit" aspectratio="f"/>
                <v:textbox>
                  <w:txbxContent>
                    <w:p w14:paraId="542D68ED">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v:textbox>
              </v:shap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-56515</wp:posOffset>
                </wp:positionH>
                <wp:positionV relativeFrom="paragraph">
                  <wp:posOffset>8849995</wp:posOffset>
                </wp:positionV>
                <wp:extent cx="5679440" cy="0"/>
                <wp:effectExtent l="0" t="6350" r="0" b="6350"/>
                <wp:wrapNone/>
                <wp:docPr id="2" name="直接连接符 2"/>
                <wp:cNvGraphicFramePr/>
                <a:graphic xmlns:a="http://schemas.openxmlformats.org/drawingml/2006/main">
                  <a:graphicData uri="http://schemas.microsoft.com/office/word/2010/wordprocessingShape">
                    <wps:wsp>
                      <wps:cNvCnPr/>
                      <wps:spPr>
                        <a:xfrm>
                          <a:off x="1073785" y="9764395"/>
                          <a:ext cx="567944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45pt;margin-top:696.85pt;height:0pt;width:447.2pt;z-index:251659264;mso-width-relative:page;mso-height-relative:page;" filled="f" stroked="t" coordsize="21600,21600" o:gfxdata="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liwwfNkAAAAMAQAADwAAAAAAAAABACAAAAAiAAAAZHJzL2Rvd25yZXYueG1s&#10;UEsBAhQAFAAAAAgAh07iQDS8vNH3AQAAvgMAAA4AAAAAAAAAAQAgAAAAKAEAAGRycy9lMm9Eb2Mu&#10;eG1sUEsFBgAAAAAGAAYAWQEAAJEFA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-110490</wp:posOffset>
                </wp:positionH>
                <wp:positionV relativeFrom="paragraph">
                  <wp:posOffset>8892540</wp:posOffset>
                </wp:positionV>
                <wp:extent cx="5817870" cy="0"/>
                <wp:effectExtent l="0" t="19050" r="11430" b="19050"/>
                <wp:wrapNone/>
                <wp:docPr id="3" name="直接连接符 3"/>
                <wp:cNvGraphicFramePr/>
                <a:graphic xmlns:a="http://schemas.openxmlformats.org/drawingml/2006/main">
                  <a:graphicData uri="http://schemas.microsoft.com/office/word/2010/wordprocessingShape">
                    <wps:wsp>
                      <wps:cNvCnPr/>
                      <wps:spPr>
                        <a:xfrm>
                          <a:off x="1017270" y="9837420"/>
                          <a:ext cx="581787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7pt;margin-top:700.2pt;height:0pt;width:458.1pt;z-index:251660288;mso-width-relative:page;mso-height-relative:page;" filled="f" stroked="t" coordsize="21600,21600" o:gfxdata="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Zj0lNcAAAANAQAADwAAAAAAAAABACAAAAAiAAAAZHJzL2Rvd25yZXYueG1sUEsBAhQA&#10;FAAAAAgAh07iQD3SJQ7zAQAAvgMAAA4AAAAAAAAAAQAgAAAAJgEAAGRycy9lMm9Eb2MueG1sUEsF&#10;BgAAAAAGAAYAWQEAAIsFAAAAAA==&#10;">
                <v:fill on="f" focussize="0,0"/>
                <v:stroke weight="3pt" color="#FF0000 [3204]" miterlimit="8" joinstyle="miter"/>
                <v:imagedata o:title=""/>
                <o:lock v:ext="edit" aspectratio="f"/>
              </v:line>
            </w:pict>
          </mc:Fallback>
        </mc:AlternateContent>
      </w:r>
    </w:p>
    <w:p w14:paraId="69C9B956">
      <w:pPr>
        <w:bidi w:val="0"/>
        <w:rPr>
          <w:rFonts w:asciiTheme="minorHAnsi" w:hAnsiTheme="minorHAnsi" w:eastAsiaTheme="minorEastAsia" w:cstheme="minorBidi"/>
          <w:kern w:val="2"/>
          <w:sz w:val="21"/>
          <w:szCs w:val="24"/>
          <w:lang w:val="en-US" w:eastAsia="zh-CN" w:bidi="ar-SA"/>
        </w:rPr>
      </w:pPr>
    </w:p>
    <w:p w14:paraId="3DC254C7">
      <w:pPr>
        <w:bidi w:val="0"/>
        <w:rPr>
          <w:lang w:val="en-US" w:eastAsia="zh-CN"/>
        </w:rPr>
      </w:pPr>
    </w:p>
    <w:p w14:paraId="52A70794">
      <w:pPr>
        <w:bidi w:val="0"/>
        <w:rPr>
          <w:lang w:val="en-US" w:eastAsia="zh-CN"/>
        </w:rPr>
      </w:pPr>
    </w:p>
    <w:p w14:paraId="5A8AD7F9">
      <w:pPr>
        <w:bidi w:val="0"/>
        <w:rPr>
          <w:lang w:val="en-US" w:eastAsia="zh-CN"/>
        </w:rPr>
      </w:pPr>
    </w:p>
    <w:p w14:paraId="4AB1E10C">
      <w:pPr>
        <w:bidi w:val="0"/>
        <w:rPr>
          <w:lang w:val="en-US" w:eastAsia="zh-CN"/>
        </w:rPr>
      </w:pPr>
    </w:p>
    <w:p w14:paraId="418EA197">
      <w:pPr>
        <w:bidi w:val="0"/>
        <w:rPr>
          <w:lang w:val="en-US" w:eastAsia="zh-CN"/>
        </w:rPr>
      </w:pPr>
    </w:p>
    <w:p w14:paraId="14CD32C6">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大标宋简体" w:hAnsi="方正大标宋简体" w:eastAsia="方正大标宋简体" w:cs="方正大标宋简体"/>
          <w:b w:val="0"/>
          <w:bCs w:val="0"/>
          <w:sz w:val="44"/>
          <w:szCs w:val="44"/>
          <w:lang w:eastAsia="zh-CN"/>
        </w:rPr>
      </w:pPr>
      <w:r>
        <w:rPr>
          <w:sz w:val="21"/>
        </w:rPr>
        <mc:AlternateContent>
          <mc:Choice Requires="wps">
            <w:drawing>
              <wp:anchor distT="0" distB="0" distL="114300" distR="114300" simplePos="0" relativeHeight="251665408" behindDoc="0" locked="0" layoutInCell="1" allowOverlap="1">
                <wp:simplePos x="0" y="0"/>
                <wp:positionH relativeFrom="column">
                  <wp:posOffset>3103880</wp:posOffset>
                </wp:positionH>
                <wp:positionV relativeFrom="paragraph">
                  <wp:posOffset>226695</wp:posOffset>
                </wp:positionV>
                <wp:extent cx="2747645"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274764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4E60F2">
                            <w:pPr>
                              <w:tabs>
                                <w:tab w:val="left" w:pos="3727"/>
                              </w:tabs>
                              <w:bidi w:val="0"/>
                              <w:jc w:val="center"/>
                              <w:rPr>
                                <w:rFonts w:hint="default"/>
                                <w:lang w:val="en-US" w:eastAsia="zh-CN"/>
                              </w:rPr>
                            </w:pPr>
                            <w:r>
                              <w:rPr>
                                <w:rFonts w:hint="eastAsia" w:ascii="仿宋" w:hAnsi="仿宋" w:eastAsia="仿宋" w:cs="仿宋"/>
                                <w:sz w:val="32"/>
                                <w:szCs w:val="32"/>
                                <w:lang w:val="en-US" w:eastAsia="zh-CN"/>
                              </w:rPr>
                              <w:t>是否公开：是</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44.4pt;margin-top:17.85pt;height:144pt;width:216.35pt;mso-wrap-distance-bottom:0pt;mso-wrap-distance-left:9pt;mso-wrap-distance-right:9pt;mso-wrap-distance-top:0pt;z-index:251665408;mso-width-relative:page;mso-height-relative:page;" filled="f" stroked="f" coordsize="21600,21600" o:gfxdata="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b4e0QNcAAAAKAQAADwAAAAAAAAABACAAAAAiAAAAZHJz&#10;L2Rvd25yZXYueG1sUEsBAhQAFAAAAAgAh07iQEkbLcg+AgAAZwQAAA4AAAAAAAAAAQAgAAAAJgEA&#10;AGRycy9lMm9Eb2MueG1sUEsFBgAAAAAGAAYAWQEAANYFAAAAAA==&#10;">
                <v:fill on="f" focussize="0,0"/>
                <v:stroke on="f" weight="0.5pt"/>
                <v:imagedata o:title=""/>
                <o:lock v:ext="edit" aspectratio="f"/>
                <v:textbox style="mso-fit-shape-to-text:t;">
                  <w:txbxContent>
                    <w:p w14:paraId="0B4E60F2">
                      <w:pPr>
                        <w:tabs>
                          <w:tab w:val="left" w:pos="3727"/>
                        </w:tabs>
                        <w:bidi w:val="0"/>
                        <w:jc w:val="center"/>
                        <w:rPr>
                          <w:rFonts w:hint="default"/>
                          <w:lang w:val="en-US" w:eastAsia="zh-CN"/>
                        </w:rPr>
                      </w:pPr>
                      <w:r>
                        <w:rPr>
                          <w:rFonts w:hint="eastAsia" w:ascii="仿宋" w:hAnsi="仿宋" w:eastAsia="仿宋" w:cs="仿宋"/>
                          <w:sz w:val="32"/>
                          <w:szCs w:val="32"/>
                          <w:lang w:val="en-US" w:eastAsia="zh-CN"/>
                        </w:rPr>
                        <w:t>是否公开：是</w:t>
                      </w:r>
                    </w:p>
                  </w:txbxContent>
                </v:textbox>
                <w10:wrap type="square"/>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2663825</wp:posOffset>
                </wp:positionH>
                <wp:positionV relativeFrom="paragraph">
                  <wp:posOffset>15240</wp:posOffset>
                </wp:positionV>
                <wp:extent cx="3071495" cy="1828800"/>
                <wp:effectExtent l="0" t="0" r="0" b="0"/>
                <wp:wrapSquare wrapText="bothSides"/>
                <wp:docPr id="6" name="文本框 6"/>
                <wp:cNvGraphicFramePr/>
                <a:graphic xmlns:a="http://schemas.openxmlformats.org/drawingml/2006/main">
                  <a:graphicData uri="http://schemas.microsoft.com/office/word/2010/wordprocessingShape">
                    <wps:wsp>
                      <wps:cNvSpPr txBox="1"/>
                      <wps:spPr>
                        <a:xfrm>
                          <a:off x="0" y="0"/>
                          <a:ext cx="307149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1A1246">
                            <w:pPr>
                              <w:tabs>
                                <w:tab w:val="left" w:pos="3727"/>
                              </w:tabs>
                              <w:bidi w:val="0"/>
                              <w:jc w:val="center"/>
                              <w:rPr>
                                <w:rFonts w:hint="default"/>
                                <w:lang w:val="en-US" w:eastAsia="zh-CN"/>
                              </w:rPr>
                            </w:pPr>
                            <w:r>
                              <w:rPr>
                                <w:rFonts w:hint="eastAsia" w:ascii="仿宋" w:hAnsi="仿宋" w:eastAsia="仿宋" w:cs="仿宋"/>
                                <w:sz w:val="32"/>
                                <w:szCs w:val="32"/>
                                <w:lang w:val="en-US" w:eastAsia="zh-CN"/>
                              </w:rPr>
                              <w:t>龙住建复</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2025</w:t>
                            </w:r>
                            <w:r>
                              <w:rPr>
                                <w:rFonts w:hint="eastAsia" w:ascii="仿宋_GB2312" w:hAnsi="仿宋_GB2312" w:eastAsia="仿宋_GB2312" w:cs="仿宋_GB2312"/>
                                <w:sz w:val="32"/>
                                <w:szCs w:val="32"/>
                                <w:lang w:val="en-US" w:eastAsia="zh-CN"/>
                              </w:rPr>
                              <w:t>〕第13</w:t>
                            </w:r>
                            <w:r>
                              <w:rPr>
                                <w:rFonts w:hint="eastAsia" w:ascii="仿宋" w:hAnsi="仿宋" w:eastAsia="仿宋" w:cs="仿宋"/>
                                <w:sz w:val="32"/>
                                <w:szCs w:val="32"/>
                                <w:lang w:val="en-US" w:eastAsia="zh-CN"/>
                              </w:rPr>
                              <w:t>号B类</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09.75pt;margin-top:1.2pt;height:144pt;width:241.85pt;mso-wrap-distance-bottom:0pt;mso-wrap-distance-left:9pt;mso-wrap-distance-right:9pt;mso-wrap-distance-top:0pt;z-index:251664384;mso-width-relative:page;mso-height-relative:page;" filled="f" stroked="f" coordsize="21600,21600" o:gfxdata="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F5qkC1QAAAAkBAAAPAAAAAAAAAAEAIAAAACIAAABkcnMv&#10;ZG93bnJldi54bWxQSwECFAAUAAAACACHTuJAYp2BzT8CAABnBAAADgAAAAAAAAABACAAAAAkAQAA&#10;ZHJzL2Uyb0RvYy54bWxQSwUGAAAAAAYABgBZAQAA1QUAAAAA&#10;">
                <v:fill on="f" focussize="0,0"/>
                <v:stroke on="f" weight="0.5pt"/>
                <v:imagedata o:title=""/>
                <o:lock v:ext="edit" aspectratio="f"/>
                <v:textbox style="mso-fit-shape-to-text:t;">
                  <w:txbxContent>
                    <w:p w14:paraId="111A1246">
                      <w:pPr>
                        <w:tabs>
                          <w:tab w:val="left" w:pos="3727"/>
                        </w:tabs>
                        <w:bidi w:val="0"/>
                        <w:jc w:val="center"/>
                        <w:rPr>
                          <w:rFonts w:hint="default"/>
                          <w:lang w:val="en-US" w:eastAsia="zh-CN"/>
                        </w:rPr>
                      </w:pPr>
                      <w:r>
                        <w:rPr>
                          <w:rFonts w:hint="eastAsia" w:ascii="仿宋" w:hAnsi="仿宋" w:eastAsia="仿宋" w:cs="仿宋"/>
                          <w:sz w:val="32"/>
                          <w:szCs w:val="32"/>
                          <w:lang w:val="en-US" w:eastAsia="zh-CN"/>
                        </w:rPr>
                        <w:t>龙住建复</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2025</w:t>
                      </w:r>
                      <w:r>
                        <w:rPr>
                          <w:rFonts w:hint="eastAsia" w:ascii="仿宋_GB2312" w:hAnsi="仿宋_GB2312" w:eastAsia="仿宋_GB2312" w:cs="仿宋_GB2312"/>
                          <w:sz w:val="32"/>
                          <w:szCs w:val="32"/>
                          <w:lang w:val="en-US" w:eastAsia="zh-CN"/>
                        </w:rPr>
                        <w:t>〕第13</w:t>
                      </w:r>
                      <w:r>
                        <w:rPr>
                          <w:rFonts w:hint="eastAsia" w:ascii="仿宋" w:hAnsi="仿宋" w:eastAsia="仿宋" w:cs="仿宋"/>
                          <w:sz w:val="32"/>
                          <w:szCs w:val="32"/>
                          <w:lang w:val="en-US" w:eastAsia="zh-CN"/>
                        </w:rPr>
                        <w:t>号B类</w:t>
                      </w:r>
                    </w:p>
                  </w:txbxContent>
                </v:textbox>
                <w10:wrap type="square"/>
              </v:shape>
            </w:pict>
          </mc:Fallback>
        </mc:AlternateContent>
      </w:r>
    </w:p>
    <w:p w14:paraId="51F78101">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eastAsia" w:ascii="仿宋_GB2312" w:hAnsi="仿宋_GB2312" w:eastAsia="仿宋_GB2312" w:cs="仿宋_GB2312"/>
          <w:spacing w:val="0"/>
          <w:sz w:val="32"/>
          <w:szCs w:val="32"/>
        </w:rPr>
      </w:pPr>
    </w:p>
    <w:p w14:paraId="05013312">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0"/>
          <w:sz w:val="32"/>
          <w:szCs w:val="32"/>
          <w:lang w:val="en-US" w:eastAsia="zh-CN"/>
        </w:rPr>
        <w:t xml:space="preserve">            </w:t>
      </w:r>
    </w:p>
    <w:p w14:paraId="1430874D">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rPr>
        <w:t>关于县</w:t>
      </w:r>
      <w:r>
        <w:rPr>
          <w:rFonts w:hint="eastAsia" w:ascii="方正小标宋_GBK" w:hAnsi="方正小标宋_GBK" w:eastAsia="方正小标宋_GBK" w:cs="方正小标宋_GBK"/>
          <w:sz w:val="44"/>
          <w:szCs w:val="44"/>
          <w:lang w:val="en-US" w:eastAsia="zh-CN"/>
        </w:rPr>
        <w:t>十八</w:t>
      </w:r>
      <w:r>
        <w:rPr>
          <w:rFonts w:hint="eastAsia" w:ascii="方正小标宋_GBK" w:hAnsi="方正小标宋_GBK" w:eastAsia="方正小标宋_GBK" w:cs="方正小标宋_GBK"/>
          <w:sz w:val="44"/>
          <w:szCs w:val="44"/>
        </w:rPr>
        <w:t>届人大</w:t>
      </w:r>
      <w:r>
        <w:rPr>
          <w:rFonts w:hint="eastAsia" w:ascii="方正小标宋_GBK" w:hAnsi="方正小标宋_GBK" w:eastAsia="方正小标宋_GBK" w:cs="方正小标宋_GBK"/>
          <w:sz w:val="44"/>
          <w:szCs w:val="44"/>
          <w:lang w:val="en-US" w:eastAsia="zh-CN"/>
        </w:rPr>
        <w:t>五</w:t>
      </w:r>
      <w:r>
        <w:rPr>
          <w:rFonts w:hint="eastAsia" w:ascii="方正小标宋_GBK" w:hAnsi="方正小标宋_GBK" w:eastAsia="方正小标宋_GBK" w:cs="方正小标宋_GBK"/>
          <w:sz w:val="44"/>
          <w:szCs w:val="44"/>
        </w:rPr>
        <w:t>次会议第</w:t>
      </w:r>
      <w:r>
        <w:rPr>
          <w:rFonts w:hint="eastAsia" w:ascii="方正小标宋_GBK" w:hAnsi="方正小标宋_GBK" w:eastAsia="方正小标宋_GBK" w:cs="方正小标宋_GBK"/>
          <w:sz w:val="44"/>
          <w:szCs w:val="44"/>
          <w:lang w:val="en-US" w:eastAsia="zh-CN"/>
        </w:rPr>
        <w:t>100</w:t>
      </w:r>
      <w:r>
        <w:rPr>
          <w:rFonts w:hint="eastAsia" w:ascii="方正小标宋_GBK" w:hAnsi="方正小标宋_GBK" w:eastAsia="方正小标宋_GBK" w:cs="方正小标宋_GBK"/>
          <w:sz w:val="44"/>
          <w:szCs w:val="44"/>
        </w:rPr>
        <w:t>号</w:t>
      </w:r>
      <w:r>
        <w:rPr>
          <w:rFonts w:hint="eastAsia" w:ascii="方正小标宋_GBK" w:hAnsi="方正小标宋_GBK" w:eastAsia="方正小标宋_GBK" w:cs="方正小标宋_GBK"/>
          <w:sz w:val="44"/>
          <w:szCs w:val="44"/>
          <w:lang w:val="en-US" w:eastAsia="zh-CN"/>
        </w:rPr>
        <w:t>建议的答  复</w:t>
      </w:r>
    </w:p>
    <w:p w14:paraId="065CA805">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方正小标宋_GBK" w:hAnsi="方正小标宋_GBK" w:eastAsia="方正小标宋_GBK" w:cs="方正小标宋_GBK"/>
          <w:sz w:val="44"/>
          <w:szCs w:val="44"/>
          <w:lang w:val="en-US" w:eastAsia="zh-CN"/>
        </w:rPr>
      </w:pPr>
    </w:p>
    <w:p w14:paraId="6347E6A6">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_GB2312" w:hAnsi="仿宋_GB2312" w:eastAsia="仿宋_GB2312" w:cs="仿宋_GB2312"/>
          <w:sz w:val="32"/>
          <w:szCs w:val="32"/>
          <w:lang w:val="en-US" w:eastAsia="zh-CN"/>
        </w:rPr>
      </w:pPr>
      <w:r>
        <w:rPr>
          <w:rStyle w:val="4"/>
          <w:rFonts w:hint="eastAsia" w:ascii="仿宋_GB2312" w:hAnsi="仿宋_GB2312" w:eastAsia="仿宋_GB2312" w:cs="仿宋_GB2312"/>
          <w:b w:val="0"/>
          <w:i w:val="0"/>
          <w:caps w:val="0"/>
          <w:color w:val="auto"/>
          <w:spacing w:val="0"/>
          <w:w w:val="100"/>
          <w:kern w:val="2"/>
          <w:sz w:val="32"/>
          <w:szCs w:val="32"/>
          <w:lang w:val="en-US" w:eastAsia="zh-CN" w:bidi="ar-SA"/>
        </w:rPr>
        <w:t>陈娇</w:t>
      </w:r>
      <w:r>
        <w:rPr>
          <w:rFonts w:hint="eastAsia" w:ascii="仿宋_GB2312" w:hAnsi="仿宋_GB2312" w:eastAsia="仿宋_GB2312" w:cs="仿宋_GB2312"/>
          <w:sz w:val="32"/>
          <w:szCs w:val="32"/>
        </w:rPr>
        <w:t>代表</w:t>
      </w:r>
      <w:r>
        <w:rPr>
          <w:rFonts w:hint="eastAsia" w:ascii="仿宋_GB2312" w:hAnsi="仿宋_GB2312" w:eastAsia="仿宋_GB2312" w:cs="仿宋_GB2312"/>
          <w:sz w:val="32"/>
          <w:szCs w:val="32"/>
          <w:lang w:val="en-US" w:eastAsia="zh-CN"/>
        </w:rPr>
        <w:t>：</w:t>
      </w:r>
    </w:p>
    <w:p w14:paraId="61DA8481">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您</w:t>
      </w:r>
      <w:r>
        <w:rPr>
          <w:rFonts w:hint="eastAsia" w:ascii="仿宋_GB2312" w:hAnsi="仿宋_GB2312" w:eastAsia="仿宋_GB2312" w:cs="仿宋_GB2312"/>
          <w:sz w:val="32"/>
          <w:szCs w:val="32"/>
        </w:rPr>
        <w:t>提出的《关于</w:t>
      </w:r>
      <w:r>
        <w:rPr>
          <w:rFonts w:hint="eastAsia" w:ascii="仿宋_GB2312" w:hAnsi="仿宋_GB2312" w:eastAsia="仿宋_GB2312" w:cs="仿宋_GB2312"/>
          <w:sz w:val="32"/>
          <w:szCs w:val="32"/>
          <w:lang w:val="en-US" w:eastAsia="zh-CN"/>
        </w:rPr>
        <w:t>八面山自来水厂向八面山各村供水的建议</w:t>
      </w:r>
      <w:r>
        <w:rPr>
          <w:rFonts w:hint="eastAsia" w:ascii="仿宋_GB2312" w:hAnsi="仿宋_GB2312" w:eastAsia="仿宋_GB2312" w:cs="仿宋_GB2312"/>
          <w:sz w:val="32"/>
          <w:szCs w:val="32"/>
        </w:rPr>
        <w:t>》已收悉。</w:t>
      </w:r>
      <w:r>
        <w:rPr>
          <w:rFonts w:hint="eastAsia" w:ascii="仿宋_GB2312" w:hAnsi="仿宋_GB2312" w:eastAsia="仿宋_GB2312" w:cs="仿宋_GB2312"/>
          <w:spacing w:val="0"/>
          <w:sz w:val="32"/>
          <w:szCs w:val="32"/>
        </w:rPr>
        <w:t>感谢您对我们工作的关心与支持。我单位认真办理该建议，现将办理情况答复如下：</w:t>
      </w:r>
    </w:p>
    <w:p w14:paraId="279AC423">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八面山自来水厂由龙山县里耶古城旅游投资经营有限责任公司投资建设，</w:t>
      </w:r>
      <w:r>
        <w:rPr>
          <w:rFonts w:hint="eastAsia" w:ascii="仿宋_GB2312" w:hAnsi="仿宋_GB2312" w:eastAsia="仿宋_GB2312" w:cs="仿宋_GB2312"/>
          <w:spacing w:val="0"/>
          <w:sz w:val="32"/>
          <w:szCs w:val="32"/>
          <w:lang w:eastAsia="zh-CN"/>
        </w:rPr>
        <w:t>现有日供水能力1万吨，主要服务景区游客及周边居民。2023年3月，八面山自来水厂实施云顶、燕子洞景点供水系统增改工程，投资394.84万元，铺设 PE 管道、新建蓄水池（含500立方米、200立方米、100立方米蓄水池各1座），截至2024年12月，八面山自来水厂已完成云顶、燕子洞景点及周边3个村庄（麦茶社区、大坪村、团结村）的供水覆盖，惠及约2000人。</w:t>
      </w:r>
      <w:r>
        <w:rPr>
          <w:rFonts w:hint="eastAsia" w:ascii="仿宋_GB2312" w:hAnsi="仿宋_GB2312" w:eastAsia="仿宋_GB2312" w:cs="仿宋_GB2312"/>
          <w:sz w:val="32"/>
          <w:szCs w:val="32"/>
          <w:lang w:val="en-US" w:eastAsia="zh-CN"/>
        </w:rPr>
        <w:t>目前委托龙山县城镇供水公司进行运营管理。该水厂受地势影响，水源严重不足，特别是极端天气情况下，不能满足八面山景区日常用水，县水利局修建了一座小型水库正在储水阶段，未来应该能满足八面山用水需求。</w:t>
      </w:r>
    </w:p>
    <w:p w14:paraId="0E6251A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目前里耶古城旅游投资经营有限责任公司正在制定实施方案，我局将向县人民政府请示，建议该项目资金使用长沙对口帮扶资金和上级有效衔接资金，待县人民政府决策后开展下一步工作。</w:t>
      </w:r>
      <w:bookmarkStart w:id="0" w:name="_GoBack"/>
      <w:bookmarkEnd w:id="0"/>
    </w:p>
    <w:p w14:paraId="694D90F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附：龙山县人大建议办复情况意见征询表</w:t>
      </w:r>
    </w:p>
    <w:p w14:paraId="1E1B599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32"/>
        </w:rPr>
      </w:pPr>
    </w:p>
    <w:p w14:paraId="7CCC7000">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32"/>
        </w:rPr>
      </w:pPr>
    </w:p>
    <w:p w14:paraId="397F967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签发领导：</w:t>
      </w:r>
      <w:r>
        <w:rPr>
          <w:rFonts w:hint="eastAsia" w:ascii="仿宋_GB2312" w:hAnsi="仿宋_GB2312" w:eastAsia="仿宋_GB2312" w:cs="仿宋_GB2312"/>
          <w:sz w:val="32"/>
          <w:szCs w:val="32"/>
          <w:lang w:eastAsia="zh-CN"/>
        </w:rPr>
        <w:t>黎</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明</w:t>
      </w:r>
    </w:p>
    <w:p w14:paraId="4163AB5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承办人员：</w:t>
      </w:r>
      <w:r>
        <w:rPr>
          <w:rFonts w:hint="eastAsia" w:ascii="仿宋_GB2312" w:hAnsi="仿宋_GB2312" w:eastAsia="仿宋_GB2312" w:cs="仿宋_GB2312"/>
          <w:sz w:val="32"/>
          <w:szCs w:val="32"/>
          <w:lang w:val="en-US" w:eastAsia="zh-CN"/>
        </w:rPr>
        <w:t>彭清泽</w:t>
      </w:r>
    </w:p>
    <w:p w14:paraId="04FC58CD">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0743-6222272</w:t>
      </w:r>
    </w:p>
    <w:p w14:paraId="5E8BB3B0">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p>
    <w:p w14:paraId="2CF0680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_GB2312" w:hAnsi="仿宋_GB2312" w:eastAsia="仿宋_GB2312" w:cs="仿宋_GB2312"/>
          <w:sz w:val="32"/>
          <w:szCs w:val="32"/>
        </w:rPr>
      </w:pPr>
    </w:p>
    <w:p w14:paraId="2C431F9C">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龙山县住房和城乡建设局</w:t>
      </w:r>
    </w:p>
    <w:p w14:paraId="5BACDF3B">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日</w:t>
      </w:r>
    </w:p>
    <w:p w14:paraId="14FDBD22">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righ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511879"/>
    <w:rsid w:val="00C52FFF"/>
    <w:rsid w:val="043D3393"/>
    <w:rsid w:val="0D511879"/>
    <w:rsid w:val="112C4EFF"/>
    <w:rsid w:val="21BC025D"/>
    <w:rsid w:val="29DD4A4C"/>
    <w:rsid w:val="312568EC"/>
    <w:rsid w:val="36C22E36"/>
    <w:rsid w:val="399B2EBE"/>
    <w:rsid w:val="48F2343D"/>
    <w:rsid w:val="4D3B53CA"/>
    <w:rsid w:val="56AA35B8"/>
    <w:rsid w:val="618D18E7"/>
    <w:rsid w:val="62D41677"/>
    <w:rsid w:val="637E4234"/>
    <w:rsid w:val="666B224A"/>
    <w:rsid w:val="68624066"/>
    <w:rsid w:val="77BF4ECA"/>
    <w:rsid w:val="7BD92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4"/>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NormalCharacter"/>
    <w:link w:val="1"/>
    <w:semiHidden/>
    <w:qFormat/>
    <w:uiPriority w:val="0"/>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553</Words>
  <Characters>593</Characters>
  <Lines>0</Lines>
  <Paragraphs>0</Paragraphs>
  <TotalTime>0</TotalTime>
  <ScaleCrop>false</ScaleCrop>
  <LinksUpToDate>false</LinksUpToDate>
  <CharactersWithSpaces>665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2021-09-11T02:49:00Z</dcterms:created>
  <dc:creator>骆哥</dc:creator>
  <cp:lastModifiedBy>安静..</cp:lastModifiedBy>
  <cp:lastPrinted>2025-05-14T01:00:00Z</cp:lastPrinted>
  <dcterms:modified xsi:type="dcterms:W3CDTF">2025-07-09T09:47:23Z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82ED30FBD28047F3BE89372FFF7DB6A9_13</vt:lpwstr>
  </property>
  <property fmtid="{D5CDD505-2E9C-101B-9397-08002B2CF9AE}" pid="4" name="KSOTemplateDocerSaveRecord">
    <vt:lpwstr>eyJoZGlkIjoiYzQ1YzBiNWQ5ZmNhZGI2NTg2Mzk1MGE2MDNlN2ExNTMiLCJ1c2VySWQiOiI2MzgyNjI2NDcifQ==</vt:lpwstr>
  </property>
</Properties>
</file>